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26C3E876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>Duración (en días) – excluyendo días de viaje:</w:t>
      </w:r>
    </w:p>
    <w:p w14:paraId="2975DE8D" w14:textId="0DE46B74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4FB6A73F" w14:textId="77777777" w:rsidR="00617760" w:rsidRPr="00226454" w:rsidRDefault="00617760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31AB4792" w14:textId="64489630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1020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64"/>
        <w:gridCol w:w="2164"/>
        <w:gridCol w:w="2282"/>
        <w:gridCol w:w="2697"/>
      </w:tblGrid>
      <w:tr w:rsidR="00BB6734" w:rsidRPr="0037729D" w14:paraId="7A9A45DF" w14:textId="77777777" w:rsidTr="001E7CA0">
        <w:trPr>
          <w:trHeight w:val="334"/>
        </w:trPr>
        <w:tc>
          <w:tcPr>
            <w:tcW w:w="3064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164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82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69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1E7CA0">
        <w:trPr>
          <w:trHeight w:val="412"/>
        </w:trPr>
        <w:tc>
          <w:tcPr>
            <w:tcW w:w="3064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164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82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69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1E7CA0">
        <w:tc>
          <w:tcPr>
            <w:tcW w:w="3064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164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69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</w:t>
            </w:r>
            <w:proofErr w:type="gramEnd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1E7CA0">
        <w:trPr>
          <w:trHeight w:val="288"/>
        </w:trPr>
        <w:tc>
          <w:tcPr>
            <w:tcW w:w="3064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7143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1020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52"/>
        <w:gridCol w:w="2724"/>
        <w:gridCol w:w="2251"/>
        <w:gridCol w:w="2680"/>
      </w:tblGrid>
      <w:tr w:rsidR="00B77235" w:rsidRPr="0037729D" w14:paraId="383AAB48" w14:textId="77777777" w:rsidTr="001E7CA0">
        <w:trPr>
          <w:trHeight w:val="371"/>
        </w:trPr>
        <w:tc>
          <w:tcPr>
            <w:tcW w:w="2552" w:type="dxa"/>
            <w:shd w:val="clear" w:color="auto" w:fill="FFFFFF"/>
          </w:tcPr>
          <w:p w14:paraId="5A42EE64" w14:textId="77777777" w:rsidR="00B77235" w:rsidRPr="0037729D" w:rsidRDefault="00B77235" w:rsidP="00B77235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724" w:type="dxa"/>
            <w:shd w:val="clear" w:color="auto" w:fill="FFFFFF"/>
          </w:tcPr>
          <w:p w14:paraId="54C0560F" w14:textId="4561B57B" w:rsidR="00B77235" w:rsidRPr="00B77235" w:rsidRDefault="00B77235" w:rsidP="00B7723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shd w:val="clear" w:color="auto" w:fill="FFFFFF"/>
          </w:tcPr>
          <w:p w14:paraId="71B24E38" w14:textId="77777777" w:rsidR="00B77235" w:rsidRPr="0037729D" w:rsidRDefault="00B77235" w:rsidP="00B7723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  <w:t>Departamento</w:t>
            </w:r>
          </w:p>
        </w:tc>
        <w:tc>
          <w:tcPr>
            <w:tcW w:w="2680" w:type="dxa"/>
            <w:vMerge w:val="restart"/>
            <w:shd w:val="clear" w:color="auto" w:fill="FFFFFF"/>
          </w:tcPr>
          <w:p w14:paraId="606FB334" w14:textId="77777777" w:rsidR="00B77235" w:rsidRPr="0037729D" w:rsidRDefault="00B77235" w:rsidP="00B77235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77235" w:rsidRPr="0037729D" w14:paraId="283157D4" w14:textId="77777777" w:rsidTr="001E7CA0">
        <w:trPr>
          <w:trHeight w:val="540"/>
        </w:trPr>
        <w:tc>
          <w:tcPr>
            <w:tcW w:w="2552" w:type="dxa"/>
            <w:shd w:val="clear" w:color="auto" w:fill="FFFFFF"/>
          </w:tcPr>
          <w:p w14:paraId="3DC9B762" w14:textId="77777777" w:rsidR="00B77235" w:rsidRPr="0037729D" w:rsidRDefault="00B77235" w:rsidP="00B77235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77235" w:rsidRPr="0037729D" w:rsidRDefault="00B77235" w:rsidP="00B77235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77235" w:rsidRPr="0037729D" w:rsidRDefault="00B77235" w:rsidP="00B77235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724" w:type="dxa"/>
            <w:shd w:val="clear" w:color="auto" w:fill="FFFFFF"/>
          </w:tcPr>
          <w:p w14:paraId="586DB34D" w14:textId="507C0181" w:rsidR="00B77235" w:rsidRPr="0037729D" w:rsidRDefault="00B77235" w:rsidP="00B7723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FFFFFF"/>
          </w:tcPr>
          <w:p w14:paraId="0384736F" w14:textId="77777777" w:rsidR="00B77235" w:rsidRPr="0037729D" w:rsidRDefault="00B77235" w:rsidP="00B7723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FFFFFF"/>
          </w:tcPr>
          <w:p w14:paraId="0B4D1BD4" w14:textId="77777777" w:rsidR="00B77235" w:rsidRPr="0037729D" w:rsidRDefault="00B77235" w:rsidP="00B77235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1E7CA0" w:rsidRPr="0037729D" w14:paraId="5B67D900" w14:textId="77777777" w:rsidTr="001E7CA0">
        <w:trPr>
          <w:trHeight w:val="559"/>
        </w:trPr>
        <w:tc>
          <w:tcPr>
            <w:tcW w:w="2552" w:type="dxa"/>
            <w:shd w:val="clear" w:color="auto" w:fill="FFFFFF"/>
          </w:tcPr>
          <w:p w14:paraId="08032242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724" w:type="dxa"/>
            <w:shd w:val="clear" w:color="auto" w:fill="FFFFFF"/>
          </w:tcPr>
          <w:p w14:paraId="7B45E0F7" w14:textId="40529931" w:rsidR="001E7CA0" w:rsidRPr="001E7CA0" w:rsidRDefault="001E7CA0" w:rsidP="001E7CA0">
            <w:pPr>
              <w:shd w:val="clear" w:color="auto" w:fill="FFFFFF"/>
              <w:ind w:left="-107" w:right="-992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FFFFFF"/>
          </w:tcPr>
          <w:p w14:paraId="42D45D44" w14:textId="77777777" w:rsidR="001E7CA0" w:rsidRPr="0037729D" w:rsidRDefault="001E7CA0" w:rsidP="001E7CA0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1E7CA0" w:rsidRPr="0037729D" w:rsidRDefault="001E7CA0" w:rsidP="001E7CA0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680" w:type="dxa"/>
            <w:shd w:val="clear" w:color="auto" w:fill="FFFFFF"/>
          </w:tcPr>
          <w:p w14:paraId="003A6601" w14:textId="3BCBB2C9" w:rsidR="001E7CA0" w:rsidRPr="0037729D" w:rsidRDefault="001E7CA0" w:rsidP="001E7CA0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1E7CA0" w:rsidRPr="0037729D" w14:paraId="715A6431" w14:textId="77777777" w:rsidTr="001E7CA0">
        <w:trPr>
          <w:trHeight w:val="828"/>
        </w:trPr>
        <w:tc>
          <w:tcPr>
            <w:tcW w:w="2552" w:type="dxa"/>
            <w:shd w:val="clear" w:color="auto" w:fill="FFFFFF"/>
          </w:tcPr>
          <w:p w14:paraId="39FCCE63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724" w:type="dxa"/>
            <w:shd w:val="clear" w:color="auto" w:fill="FFFFFF"/>
          </w:tcPr>
          <w:p w14:paraId="6BAB99D2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/>
          </w:tcPr>
          <w:p w14:paraId="3138EE2C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680" w:type="dxa"/>
            <w:shd w:val="clear" w:color="auto" w:fill="FFFFFF"/>
          </w:tcPr>
          <w:p w14:paraId="12A22461" w14:textId="77777777" w:rsidR="001E7CA0" w:rsidRPr="0037729D" w:rsidRDefault="001E7CA0" w:rsidP="001E7CA0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C7E34E2" w14:textId="77777777" w:rsidR="00617760" w:rsidRDefault="00617760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75467642" w14:textId="77777777" w:rsidR="00617760" w:rsidRDefault="00617760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14:paraId="4E619347" w14:textId="20BFB31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1020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1"/>
        <w:gridCol w:w="2835"/>
        <w:gridCol w:w="2478"/>
        <w:gridCol w:w="2483"/>
      </w:tblGrid>
      <w:tr w:rsidR="009460CE" w:rsidRPr="007673FA" w14:paraId="550BAE3B" w14:textId="77777777" w:rsidTr="009B55F9">
        <w:trPr>
          <w:trHeight w:val="371"/>
        </w:trPr>
        <w:tc>
          <w:tcPr>
            <w:tcW w:w="2411" w:type="dxa"/>
            <w:shd w:val="clear" w:color="auto" w:fill="FFFFFF"/>
          </w:tcPr>
          <w:p w14:paraId="44134A84" w14:textId="77777777" w:rsidR="009460CE" w:rsidRPr="007673FA" w:rsidRDefault="009460CE" w:rsidP="009460CE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79A70D87" w14:textId="77777777" w:rsidR="009460CE" w:rsidRDefault="009460CE" w:rsidP="009460C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C12937">
              <w:rPr>
                <w:rFonts w:ascii="Verdana" w:hAnsi="Verdana" w:cs="Arial"/>
                <w:b/>
                <w:color w:val="002060"/>
                <w:sz w:val="20"/>
              </w:rPr>
              <w:t>Universidad Politécnica de</w:t>
            </w:r>
          </w:p>
          <w:p w14:paraId="3B5BDCE5" w14:textId="18BEF080" w:rsidR="009460CE" w:rsidRPr="003F0057" w:rsidRDefault="009460CE" w:rsidP="009460C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C12937">
              <w:rPr>
                <w:rFonts w:ascii="Verdana" w:hAnsi="Verdana" w:cs="Arial"/>
                <w:b/>
                <w:color w:val="002060"/>
                <w:sz w:val="20"/>
              </w:rPr>
              <w:t>Cartagena (UPCT)</w:t>
            </w:r>
          </w:p>
        </w:tc>
        <w:tc>
          <w:tcPr>
            <w:tcW w:w="2478" w:type="dxa"/>
            <w:shd w:val="clear" w:color="auto" w:fill="FFFFFF"/>
          </w:tcPr>
          <w:p w14:paraId="4E36159B" w14:textId="77777777" w:rsidR="009460CE" w:rsidRPr="007673FA" w:rsidRDefault="009460CE" w:rsidP="009460CE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483" w:type="dxa"/>
            <w:vMerge w:val="restart"/>
            <w:shd w:val="clear" w:color="auto" w:fill="FFFFFF"/>
          </w:tcPr>
          <w:p w14:paraId="0BE7C20A" w14:textId="77777777" w:rsidR="009460CE" w:rsidRPr="007673FA" w:rsidRDefault="009460CE" w:rsidP="009460C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460CE" w:rsidRPr="007673FA" w14:paraId="5E3F066B" w14:textId="77777777" w:rsidTr="009B55F9">
        <w:trPr>
          <w:trHeight w:val="371"/>
        </w:trPr>
        <w:tc>
          <w:tcPr>
            <w:tcW w:w="2411" w:type="dxa"/>
            <w:shd w:val="clear" w:color="auto" w:fill="FFFFFF"/>
          </w:tcPr>
          <w:p w14:paraId="3C27FAE8" w14:textId="77777777" w:rsidR="009460CE" w:rsidRPr="0023723A" w:rsidRDefault="009460CE" w:rsidP="009460CE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 xml:space="preserve">Código Erasmus </w:t>
            </w:r>
          </w:p>
          <w:p w14:paraId="64D15837" w14:textId="77777777" w:rsidR="009460CE" w:rsidRPr="0023723A" w:rsidRDefault="009460CE" w:rsidP="009460CE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4E323030" w14:textId="77777777" w:rsidR="009460CE" w:rsidRPr="007673FA" w:rsidRDefault="009460CE" w:rsidP="009460CE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5" w:type="dxa"/>
            <w:shd w:val="clear" w:color="auto" w:fill="FFFFFF"/>
          </w:tcPr>
          <w:p w14:paraId="766F8517" w14:textId="701D2D19" w:rsidR="009460CE" w:rsidRPr="007673FA" w:rsidRDefault="009460CE" w:rsidP="009460C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lastRenderedPageBreak/>
              <w:t>E MURCIA04</w:t>
            </w:r>
          </w:p>
        </w:tc>
        <w:tc>
          <w:tcPr>
            <w:tcW w:w="2478" w:type="dxa"/>
            <w:shd w:val="clear" w:color="auto" w:fill="FFFFFF"/>
          </w:tcPr>
          <w:p w14:paraId="2F51B386" w14:textId="77777777" w:rsidR="009460CE" w:rsidRPr="007673FA" w:rsidRDefault="009460CE" w:rsidP="009460C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3" w:type="dxa"/>
            <w:vMerge/>
            <w:shd w:val="clear" w:color="auto" w:fill="FFFFFF"/>
          </w:tcPr>
          <w:p w14:paraId="6C60F25F" w14:textId="77777777" w:rsidR="009460CE" w:rsidRPr="007673FA" w:rsidRDefault="009460CE" w:rsidP="009460C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460CE" w:rsidRPr="007673FA" w14:paraId="5D2CB18F" w14:textId="77777777" w:rsidTr="009B55F9">
        <w:trPr>
          <w:trHeight w:val="559"/>
        </w:trPr>
        <w:tc>
          <w:tcPr>
            <w:tcW w:w="2411" w:type="dxa"/>
            <w:shd w:val="clear" w:color="auto" w:fill="FFFFFF"/>
          </w:tcPr>
          <w:p w14:paraId="32E623E5" w14:textId="77777777" w:rsidR="009460CE" w:rsidRPr="007673FA" w:rsidRDefault="009460CE" w:rsidP="009460CE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835" w:type="dxa"/>
            <w:shd w:val="clear" w:color="auto" w:fill="FFFFFF"/>
          </w:tcPr>
          <w:p w14:paraId="4571FCBF" w14:textId="77777777" w:rsidR="00585B87" w:rsidRDefault="00585B87" w:rsidP="00585B8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</w:rPr>
              <w:t>ELDI – Edificio Este – 3a Planta</w:t>
            </w:r>
          </w:p>
          <w:p w14:paraId="40F9F484" w14:textId="77777777" w:rsidR="00585B87" w:rsidRPr="00C950C3" w:rsidRDefault="00585B87" w:rsidP="00585B8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</w:rPr>
              <w:t>Sala E 3.1</w:t>
            </w:r>
          </w:p>
          <w:p w14:paraId="50265095" w14:textId="77777777" w:rsidR="00585B87" w:rsidRPr="00C950C3" w:rsidRDefault="00585B87" w:rsidP="00585B8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</w:rPr>
              <w:t>Calle del Angel, s/n 30202</w:t>
            </w:r>
          </w:p>
          <w:p w14:paraId="41FBC6AF" w14:textId="68EE3BCB" w:rsidR="009460CE" w:rsidRPr="00953EB2" w:rsidRDefault="00585B87" w:rsidP="00585B8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</w:rPr>
              <w:t>Cartagena (Murcia)</w:t>
            </w:r>
          </w:p>
        </w:tc>
        <w:tc>
          <w:tcPr>
            <w:tcW w:w="2478" w:type="dxa"/>
            <w:shd w:val="clear" w:color="auto" w:fill="FFFFFF"/>
          </w:tcPr>
          <w:p w14:paraId="7301EDC7" w14:textId="77777777" w:rsidR="009460CE" w:rsidRPr="0023723A" w:rsidRDefault="009460CE" w:rsidP="009460C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País/</w:t>
            </w:r>
          </w:p>
          <w:p w14:paraId="2C0BF311" w14:textId="77777777" w:rsidR="009460CE" w:rsidRPr="007673FA" w:rsidRDefault="009460CE" w:rsidP="009460C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</w:rPr>
              <w:t>Código del país</w:t>
            </w:r>
          </w:p>
        </w:tc>
        <w:tc>
          <w:tcPr>
            <w:tcW w:w="2483" w:type="dxa"/>
            <w:shd w:val="clear" w:color="auto" w:fill="FFFFFF"/>
          </w:tcPr>
          <w:p w14:paraId="6895FD8B" w14:textId="57011B90" w:rsidR="009460CE" w:rsidRPr="007673FA" w:rsidRDefault="00585B87" w:rsidP="00585B8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</w:rPr>
              <w:t>España - 724</w:t>
            </w:r>
            <w:bookmarkStart w:id="1" w:name="_GoBack"/>
            <w:bookmarkEnd w:id="1"/>
          </w:p>
        </w:tc>
      </w:tr>
      <w:tr w:rsidR="009460CE" w:rsidRPr="00EF398E" w14:paraId="51BA8C8C" w14:textId="77777777" w:rsidTr="009B55F9">
        <w:tc>
          <w:tcPr>
            <w:tcW w:w="2411" w:type="dxa"/>
            <w:shd w:val="clear" w:color="auto" w:fill="FFFFFF"/>
          </w:tcPr>
          <w:p w14:paraId="16A4A2A7" w14:textId="77777777" w:rsidR="009460CE" w:rsidRPr="00AD4AF2" w:rsidRDefault="009460CE" w:rsidP="009460CE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Persona de contacto</w:t>
            </w:r>
            <w:r w:rsidRPr="0023723A">
              <w:rPr>
                <w:rFonts w:ascii="Verdana" w:hAnsi="Verdana" w:cs="Arial"/>
                <w:sz w:val="20"/>
              </w:rPr>
              <w:br/>
              <w:t>Nombre y cargo</w:t>
            </w:r>
          </w:p>
        </w:tc>
        <w:tc>
          <w:tcPr>
            <w:tcW w:w="2835" w:type="dxa"/>
            <w:shd w:val="clear" w:color="auto" w:fill="FFFFFF"/>
          </w:tcPr>
          <w:p w14:paraId="4500A321" w14:textId="77777777" w:rsidR="009460CE" w:rsidRPr="00AD4AF2" w:rsidRDefault="009460CE" w:rsidP="009460CE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478" w:type="dxa"/>
            <w:shd w:val="clear" w:color="auto" w:fill="FFFFFF"/>
          </w:tcPr>
          <w:p w14:paraId="447F0740" w14:textId="77777777" w:rsidR="009460CE" w:rsidRPr="0023723A" w:rsidRDefault="009460CE" w:rsidP="009460C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845E90E" w14:textId="77777777" w:rsidR="009460CE" w:rsidRPr="0023723A" w:rsidRDefault="009460CE" w:rsidP="009460C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0D0AB0E1" w14:textId="77777777" w:rsidR="009460CE" w:rsidRPr="00782942" w:rsidRDefault="009460CE" w:rsidP="009460CE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483" w:type="dxa"/>
            <w:shd w:val="clear" w:color="auto" w:fill="FFFFFF"/>
          </w:tcPr>
          <w:p w14:paraId="6E3065B4" w14:textId="77777777" w:rsidR="009460CE" w:rsidRPr="00EF398E" w:rsidRDefault="009460CE" w:rsidP="009460CE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D464D2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D464D2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r w:rsidR="00D34A13" w:rsidRPr="00D464D2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D464D2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D464D2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D464D2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D464D2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428E" w14:textId="77777777" w:rsidR="008B00F8" w:rsidRDefault="008B00F8" w:rsidP="00BB6734">
      <w:pPr>
        <w:spacing w:after="0" w:line="240" w:lineRule="auto"/>
      </w:pPr>
      <w:r>
        <w:separator/>
      </w:r>
    </w:p>
  </w:endnote>
  <w:endnote w:type="continuationSeparator" w:id="0">
    <w:p w14:paraId="4CA18774" w14:textId="77777777" w:rsidR="008B00F8" w:rsidRDefault="008B00F8" w:rsidP="00BB6734">
      <w:pPr>
        <w:spacing w:after="0" w:line="240" w:lineRule="auto"/>
      </w:pPr>
      <w:r>
        <w:continuationSeparator/>
      </w:r>
    </w:p>
  </w:endnote>
  <w:endnote w:id="1">
    <w:p w14:paraId="56791BC6" w14:textId="421553B7" w:rsidR="002B0888" w:rsidRDefault="00BB6734" w:rsidP="002B0888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B0888">
        <w:rPr>
          <w:rFonts w:ascii="Verdana" w:hAnsi="Verdana"/>
          <w:sz w:val="16"/>
          <w:szCs w:val="16"/>
        </w:rPr>
        <w:t>Adaptaciones de esta plantilla:</w:t>
      </w:r>
    </w:p>
    <w:p w14:paraId="7F2B5464" w14:textId="77777777" w:rsidR="002B0888" w:rsidRDefault="002B0888" w:rsidP="002B0888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</w:rPr>
        <w:t>este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modelo</w:t>
      </w:r>
      <w:r>
        <w:rPr>
          <w:rFonts w:ascii="Verdana" w:hAnsi="Verdana"/>
          <w:sz w:val="16"/>
          <w:szCs w:val="16"/>
        </w:rPr>
        <w:t>, haciendo los ajustes necesarios para que dé cabida a ambos tipos de actividad.</w:t>
      </w:r>
    </w:p>
    <w:p w14:paraId="3C517BE3" w14:textId="77777777" w:rsidR="002B0888" w:rsidRDefault="002B0888" w:rsidP="002B0888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</w:rPr>
        <w:t>instituciones de educación superior</w:t>
      </w:r>
      <w:r>
        <w:rPr>
          <w:rFonts w:ascii="Verdana" w:hAnsi="Verdana"/>
          <w:sz w:val="16"/>
          <w:szCs w:val="16"/>
        </w:rPr>
        <w:t>, este acuerdo se firmará siempre por el miembro del personal, la institución de envío y la institución de acogida (tres firmas en total).</w:t>
      </w:r>
    </w:p>
    <w:p w14:paraId="74D79163" w14:textId="5649FC89" w:rsidR="00254C3B" w:rsidRPr="00BD1FF8" w:rsidRDefault="002B0888" w:rsidP="0017042B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bookmarkStart w:id="0" w:name="_Hlk114044128"/>
      <w:r w:rsidRPr="00BD1FF8">
        <w:rPr>
          <w:rFonts w:ascii="Verdana" w:hAnsi="Verdana"/>
          <w:sz w:val="16"/>
          <w:szCs w:val="16"/>
        </w:rPr>
        <w:t xml:space="preserve">En el caso de una movilidad entrante de </w:t>
      </w:r>
      <w:r w:rsidRPr="00BD1FF8">
        <w:rPr>
          <w:rFonts w:ascii="Verdana" w:hAnsi="Verdana"/>
          <w:b/>
          <w:bCs/>
          <w:sz w:val="16"/>
          <w:szCs w:val="16"/>
        </w:rPr>
        <w:t>personal de educación superior en una empresa</w:t>
      </w:r>
      <w:r w:rsidRPr="00BD1FF8">
        <w:rPr>
          <w:rFonts w:ascii="Verdana" w:hAnsi="Verdana"/>
          <w:sz w:val="16"/>
          <w:szCs w:val="16"/>
        </w:rPr>
        <w:t xml:space="preserve">, este acuerdo se firmará por el </w:t>
      </w:r>
      <w:r w:rsidR="00FB01EF" w:rsidRPr="00BD1FF8">
        <w:rPr>
          <w:rFonts w:ascii="Verdana" w:hAnsi="Verdana"/>
          <w:sz w:val="16"/>
          <w:szCs w:val="16"/>
        </w:rPr>
        <w:t>participante</w:t>
      </w:r>
      <w:r w:rsidRPr="00BD1FF8">
        <w:rPr>
          <w:rFonts w:ascii="Verdana" w:hAnsi="Verdana"/>
          <w:sz w:val="16"/>
          <w:szCs w:val="16"/>
        </w:rPr>
        <w:t xml:space="preserve">, la institución </w:t>
      </w:r>
      <w:r w:rsidR="00FB01EF" w:rsidRPr="00BD1FF8">
        <w:rPr>
          <w:rFonts w:ascii="Verdana" w:hAnsi="Verdana"/>
          <w:sz w:val="16"/>
          <w:szCs w:val="16"/>
        </w:rPr>
        <w:t xml:space="preserve">de educación superior </w:t>
      </w:r>
      <w:r w:rsidRPr="00BD1FF8">
        <w:rPr>
          <w:rFonts w:ascii="Verdana" w:hAnsi="Verdana"/>
          <w:sz w:val="16"/>
          <w:szCs w:val="16"/>
        </w:rPr>
        <w:t xml:space="preserve">beneficiaria, la institución </w:t>
      </w:r>
      <w:r w:rsidR="00FB01EF" w:rsidRPr="00BD1FF8">
        <w:rPr>
          <w:rFonts w:ascii="Verdana" w:hAnsi="Verdana"/>
          <w:sz w:val="16"/>
          <w:szCs w:val="16"/>
        </w:rPr>
        <w:t xml:space="preserve">de educación superior </w:t>
      </w:r>
      <w:r w:rsidRPr="00BD1FF8">
        <w:rPr>
          <w:rFonts w:ascii="Verdana" w:hAnsi="Verdana"/>
          <w:sz w:val="16"/>
          <w:szCs w:val="16"/>
        </w:rPr>
        <w:t xml:space="preserve">de envío y la empresa de acogida </w:t>
      </w:r>
      <w:r w:rsidR="00FB01EF" w:rsidRPr="00BD1FF8">
        <w:rPr>
          <w:rFonts w:ascii="Verdana" w:hAnsi="Verdana"/>
          <w:sz w:val="16"/>
          <w:szCs w:val="16"/>
        </w:rPr>
        <w:t xml:space="preserve">que recibirá al miembro del personal </w:t>
      </w:r>
      <w:r w:rsidRPr="00BD1FF8">
        <w:rPr>
          <w:rFonts w:ascii="Verdana" w:hAnsi="Verdana"/>
          <w:sz w:val="16"/>
          <w:szCs w:val="16"/>
        </w:rPr>
        <w:t>(cuatro firmas en total)</w:t>
      </w:r>
      <w:r w:rsidR="00365870" w:rsidRPr="00BD1FF8">
        <w:rPr>
          <w:rFonts w:ascii="Verdana" w:hAnsi="Verdana"/>
          <w:sz w:val="16"/>
          <w:szCs w:val="16"/>
        </w:rPr>
        <w:t>.</w:t>
      </w:r>
      <w:r w:rsidRPr="00BD1FF8">
        <w:rPr>
          <w:rFonts w:ascii="Verdana" w:hAnsi="Verdana"/>
          <w:sz w:val="16"/>
          <w:szCs w:val="16"/>
        </w:rPr>
        <w:t xml:space="preserve"> Se habilitará un espacio adicional para la firma de la institución de educación superior que organice la movilidad.</w:t>
      </w:r>
    </w:p>
    <w:bookmarkEnd w:id="0"/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77235" w:rsidRPr="0037729D" w:rsidRDefault="00B77235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</w:rPr>
        <w:t>q</w:t>
      </w:r>
      <w:r w:rsidRPr="00230528">
        <w:rPr>
          <w:rFonts w:ascii="Verdana" w:hAnsi="Verdana"/>
          <w:sz w:val="16"/>
          <w:szCs w:val="16"/>
        </w:rPr>
        <w:t>ue ha obtenido la Carta Erasmus de educación superior</w:t>
      </w:r>
      <w:r>
        <w:rPr>
          <w:rFonts w:ascii="Verdana" w:hAnsi="Verdana"/>
          <w:sz w:val="16"/>
          <w:szCs w:val="16"/>
        </w:rPr>
        <w:t>. Solo es pertinente para instituciones de educación superior</w:t>
      </w:r>
      <w:r w:rsidRPr="0037729D">
        <w:rPr>
          <w:rFonts w:ascii="Verdana" w:hAnsi="Verdana"/>
          <w:sz w:val="16"/>
          <w:szCs w:val="16"/>
        </w:rPr>
        <w:t xml:space="preserve"> ubicada</w:t>
      </w:r>
      <w:r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en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77777777" w:rsidR="001E7CA0" w:rsidRPr="0037729D" w:rsidRDefault="001E7CA0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240EE22" w14:textId="22795545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7">
    <w:p w14:paraId="4FFC69B0" w14:textId="050EF3F1" w:rsidR="00BB6734" w:rsidRPr="0037729D" w:rsidRDefault="00025BE6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>
        <w:rPr>
          <w:rStyle w:val="Refdenotaalfinal"/>
          <w:rFonts w:ascii="Verdana" w:hAnsi="Verdana"/>
          <w:sz w:val="16"/>
          <w:szCs w:val="16"/>
        </w:rPr>
        <w:t>6</w:t>
      </w:r>
      <w:r w:rsidR="00BB6734"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="00BB6734"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9B55F9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2BF9" w14:textId="77777777" w:rsidR="005655B4" w:rsidRDefault="009B55F9">
    <w:pPr>
      <w:pStyle w:val="Piedepgina"/>
    </w:pPr>
  </w:p>
  <w:p w14:paraId="529ABFC8" w14:textId="77777777" w:rsidR="00506408" w:rsidRPr="00910BEB" w:rsidRDefault="009B55F9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484C3" w14:textId="77777777" w:rsidR="008B00F8" w:rsidRDefault="008B00F8" w:rsidP="00BB6734">
      <w:pPr>
        <w:spacing w:after="0" w:line="240" w:lineRule="auto"/>
      </w:pPr>
      <w:r>
        <w:separator/>
      </w:r>
    </w:p>
  </w:footnote>
  <w:footnote w:type="continuationSeparator" w:id="0">
    <w:p w14:paraId="47F7F706" w14:textId="77777777" w:rsidR="008B00F8" w:rsidRDefault="008B00F8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109A" w14:textId="369EEA11" w:rsidR="005045FB" w:rsidRDefault="00DA4142" w:rsidP="005045FB">
    <w:pPr>
      <w:pStyle w:val="Encabezado"/>
      <w:rPr>
        <w:rFonts w:ascii="Arial Narrow" w:hAnsi="Arial Narrow" w:cs="Arial"/>
        <w:sz w:val="18"/>
        <w:szCs w:val="18"/>
      </w:rPr>
    </w:pPr>
    <w:r w:rsidRPr="00E61731">
      <w:rPr>
        <w:b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65FCF2A" wp14:editId="0E6A4338">
          <wp:simplePos x="0" y="0"/>
          <wp:positionH relativeFrom="column">
            <wp:posOffset>-800100</wp:posOffset>
          </wp:positionH>
          <wp:positionV relativeFrom="paragraph">
            <wp:posOffset>-304800</wp:posOffset>
          </wp:positionV>
          <wp:extent cx="2037715" cy="575945"/>
          <wp:effectExtent l="0" t="0" r="635" b="0"/>
          <wp:wrapThrough wrapText="bothSides">
            <wp:wrapPolygon edited="0">
              <wp:start x="0" y="0"/>
              <wp:lineTo x="0" y="20719"/>
              <wp:lineTo x="21405" y="20719"/>
              <wp:lineTo x="21405" y="0"/>
              <wp:lineTo x="0" y="0"/>
            </wp:wrapPolygon>
          </wp:wrapThrough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eastAsia="es-ES"/>
      </w:rPr>
      <w:drawing>
        <wp:anchor distT="0" distB="0" distL="114300" distR="114300" simplePos="0" relativeHeight="251662336" behindDoc="1" locked="0" layoutInCell="1" allowOverlap="1" wp14:anchorId="6BE4EB79" wp14:editId="274C7188">
          <wp:simplePos x="0" y="0"/>
          <wp:positionH relativeFrom="column">
            <wp:posOffset>3196590</wp:posOffset>
          </wp:positionH>
          <wp:positionV relativeFrom="paragraph">
            <wp:posOffset>-236855</wp:posOffset>
          </wp:positionV>
          <wp:extent cx="3000375" cy="339090"/>
          <wp:effectExtent l="0" t="0" r="9525" b="3810"/>
          <wp:wrapTight wrapText="bothSides">
            <wp:wrapPolygon edited="0">
              <wp:start x="274" y="0"/>
              <wp:lineTo x="0" y="2427"/>
              <wp:lineTo x="0" y="15775"/>
              <wp:lineTo x="274" y="19416"/>
              <wp:lineTo x="686" y="20629"/>
              <wp:lineTo x="7269" y="20629"/>
              <wp:lineTo x="16046" y="20629"/>
              <wp:lineTo x="21531" y="18202"/>
              <wp:lineTo x="21531" y="0"/>
              <wp:lineTo x="6994" y="0"/>
              <wp:lineTo x="27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-member-eut-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5FB">
      <w:rPr>
        <w:rFonts w:ascii="Arial Narrow" w:hAnsi="Arial Narrow" w:cs="Arial"/>
        <w:sz w:val="18"/>
        <w:szCs w:val="18"/>
      </w:rPr>
      <w:tab/>
    </w:r>
    <w:r w:rsidR="005045FB">
      <w:rPr>
        <w:rFonts w:ascii="Arial Narrow" w:hAnsi="Arial Narrow" w:cs="Arial"/>
        <w:sz w:val="18"/>
        <w:szCs w:val="18"/>
      </w:rPr>
      <w:tab/>
    </w:r>
  </w:p>
  <w:p w14:paraId="17035622" w14:textId="534AB18B" w:rsidR="00495B18" w:rsidRPr="00495B18" w:rsidRDefault="00DA414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EC056" wp14:editId="7B5C642F">
              <wp:simplePos x="0" y="0"/>
              <wp:positionH relativeFrom="column">
                <wp:posOffset>3672840</wp:posOffset>
              </wp:positionH>
              <wp:positionV relativeFrom="paragraph">
                <wp:posOffset>73025</wp:posOffset>
              </wp:positionV>
              <wp:extent cx="1728470" cy="7994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9B55F9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C0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9.2pt;margin-top:5.7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9ssgIAALk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3DSNAeWnTP9gbdyD2KbXXGQWfgdDeAm9nDsfW0TPVwK6tvGgm5bKnYsGul5NgyWkN2ob3pn12d&#10;cLQFWY8fZQ1h6NZIB7RvVG8BoRgI0KFLD6fO2FQqGzKOEhKDqQJbnKZkPnMhaHa8PSht3jPZI7vI&#10;sYLOO3S6u9XGZkOzo4sNJmTJu851vxPPDsBxOoHYcNXabBaumY9pkK6SVUI8Es1XHgmKwrsul8Sb&#10;l2E8K94Vy2UR/rRxQ5K1vK6ZsGGOwgrJnzXuIPFJEidpadnx2sLZlLTarJedQjsKwi7ddyjImZv/&#10;PA1XBODyglIYkeAmSr1ynsQeKcnMS+Mg8YIwvUnnAUlJUT6ndMsF+3dKaMxxOotmk5h+yy1w32tu&#10;NOu5gdHR8T7HycmJZlaCK1G71hrKu2l9Vgqb/lMpoN3HRjvBWo1OajX79R5QrIrXsn4A6SoJygIR&#10;wryDRSvVD4xGmB051t+3VDGMug8C5J+GhNhh4zZkFkewUeeW9bmFigqgcmwwmpZLMw2o7aD4poVI&#10;04MT8hqeTMOdmp+yOjw0mA+O1GGW2QF0vndeTxN38QsAAP//AwBQSwMEFAAGAAgAAAAhAIhl9Vne&#10;AAAACgEAAA8AAABkcnMvZG93bnJldi54bWxMj8FOwzAMhu9IvENkJG4s2Wi3UppOCMQVtA2QuGWN&#10;11ZrnKrJ1vL2mBM72v+n35+L9eQ6ccYhtJ40zGcKBFLlbUu1ho/d610GIkRD1nSeUMMPBliX11eF&#10;ya0faYPnbawFl1DIjYYmxj6XMlQNOhNmvkfi7OAHZyKPQy3tYEYud51cKLWUzrTEFxrT43OD1XF7&#10;cho+3w7fX4l6r19c2o9+UpLcg9T69mZ6egQRcYr/MPzpszqU7LT3J7JBdBrSVZYwysE8BcFAlqol&#10;iD0v7lcJyLKQly+UvwAAAP//AwBQSwECLQAUAAYACAAAACEAtoM4kv4AAADhAQAAEwAAAAAAAAAA&#10;AAAAAAAAAAAAW0NvbnRlbnRfVHlwZXNdLnhtbFBLAQItABQABgAIAAAAIQA4/SH/1gAAAJQBAAAL&#10;AAAAAAAAAAAAAAAAAC8BAABfcmVscy8ucmVsc1BLAQItABQABgAIAAAAIQDGlU9ssgIAALkFAAAO&#10;AAAAAAAAAAAAAAAAAC4CAABkcnMvZTJvRG9jLnhtbFBLAQItABQABgAIAAAAIQCIZfVZ3gAAAAoB&#10;AAAPAAAAAAAAAAAAAAAAAAwFAABkcnMvZG93bnJldi54bWxQSwUGAAAAAAQABADzAAAAFwYAAAAA&#10;" filled="f" stroked="f">
              <v:textbox>
                <w:txbxContent>
                  <w:p w14:paraId="4AFDCE29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05DAD09E" w14:textId="03393286"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  <w:r w:rsidR="00D34A1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Erasmus+</w:t>
                    </w:r>
                  </w:p>
                  <w:p w14:paraId="3681E915" w14:textId="77777777" w:rsidR="004B782B" w:rsidRPr="001C0AC3" w:rsidRDefault="00617760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30D7A07F" w14:textId="4CAC6D59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</w:t>
                    </w:r>
                  </w:p>
                  <w:p w14:paraId="5B35081E" w14:textId="77777777"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13E50056" w:rsidR="00E01AAA" w:rsidRPr="00967BFC" w:rsidRDefault="009B55F9" w:rsidP="00C05937">
          <w:pPr>
            <w:pStyle w:val="ZDGName"/>
            <w:rPr>
              <w:lang w:val="en-GB"/>
            </w:rPr>
          </w:pPr>
        </w:p>
      </w:tc>
    </w:tr>
  </w:tbl>
  <w:p w14:paraId="43D9F6A8" w14:textId="77777777" w:rsidR="00506408" w:rsidRPr="00495B18" w:rsidRDefault="009B55F9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B7C0" w14:textId="77777777" w:rsidR="00506408" w:rsidRPr="00865FC1" w:rsidRDefault="009B55F9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25BE6"/>
    <w:rsid w:val="000618A2"/>
    <w:rsid w:val="00065724"/>
    <w:rsid w:val="000B5093"/>
    <w:rsid w:val="00146B20"/>
    <w:rsid w:val="00150FC6"/>
    <w:rsid w:val="0017042B"/>
    <w:rsid w:val="001850A9"/>
    <w:rsid w:val="001E66CD"/>
    <w:rsid w:val="001E7CA0"/>
    <w:rsid w:val="00200E36"/>
    <w:rsid w:val="00226454"/>
    <w:rsid w:val="00254C3B"/>
    <w:rsid w:val="00267F40"/>
    <w:rsid w:val="00271FB6"/>
    <w:rsid w:val="00290C66"/>
    <w:rsid w:val="002A0797"/>
    <w:rsid w:val="002B0888"/>
    <w:rsid w:val="002C7F15"/>
    <w:rsid w:val="002D2D3A"/>
    <w:rsid w:val="002D71C5"/>
    <w:rsid w:val="002D7EC0"/>
    <w:rsid w:val="003137FC"/>
    <w:rsid w:val="00320891"/>
    <w:rsid w:val="0032623C"/>
    <w:rsid w:val="003627FC"/>
    <w:rsid w:val="00365870"/>
    <w:rsid w:val="00376E04"/>
    <w:rsid w:val="0037729D"/>
    <w:rsid w:val="003847CB"/>
    <w:rsid w:val="0043397E"/>
    <w:rsid w:val="004347CE"/>
    <w:rsid w:val="005045FB"/>
    <w:rsid w:val="00506CFD"/>
    <w:rsid w:val="00552EB5"/>
    <w:rsid w:val="005851EA"/>
    <w:rsid w:val="00585B87"/>
    <w:rsid w:val="0059257E"/>
    <w:rsid w:val="005976E5"/>
    <w:rsid w:val="005E4576"/>
    <w:rsid w:val="005F43FB"/>
    <w:rsid w:val="00617760"/>
    <w:rsid w:val="00672C30"/>
    <w:rsid w:val="00677EC4"/>
    <w:rsid w:val="00780CFD"/>
    <w:rsid w:val="007A4055"/>
    <w:rsid w:val="007A49FC"/>
    <w:rsid w:val="007A6F63"/>
    <w:rsid w:val="00846EB3"/>
    <w:rsid w:val="008516B4"/>
    <w:rsid w:val="00852440"/>
    <w:rsid w:val="00855904"/>
    <w:rsid w:val="0087034D"/>
    <w:rsid w:val="008A1DF8"/>
    <w:rsid w:val="008B00F8"/>
    <w:rsid w:val="008E5E28"/>
    <w:rsid w:val="009339D0"/>
    <w:rsid w:val="009460CE"/>
    <w:rsid w:val="009A0E51"/>
    <w:rsid w:val="009B2E6F"/>
    <w:rsid w:val="009B55F9"/>
    <w:rsid w:val="009C2B6A"/>
    <w:rsid w:val="009C58E2"/>
    <w:rsid w:val="00A93A5C"/>
    <w:rsid w:val="00AA44A8"/>
    <w:rsid w:val="00B0698A"/>
    <w:rsid w:val="00B25BEB"/>
    <w:rsid w:val="00B77235"/>
    <w:rsid w:val="00BA05FC"/>
    <w:rsid w:val="00BB6734"/>
    <w:rsid w:val="00BC459C"/>
    <w:rsid w:val="00BD1FF8"/>
    <w:rsid w:val="00CE3280"/>
    <w:rsid w:val="00CF7C99"/>
    <w:rsid w:val="00D123FB"/>
    <w:rsid w:val="00D34A13"/>
    <w:rsid w:val="00D464D2"/>
    <w:rsid w:val="00D94BFA"/>
    <w:rsid w:val="00DA4142"/>
    <w:rsid w:val="00E51943"/>
    <w:rsid w:val="00F46C6A"/>
    <w:rsid w:val="00F71AA8"/>
    <w:rsid w:val="00FB01EF"/>
    <w:rsid w:val="00FB42B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2B7E0F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647F-0040-4591-BAE6-0F3C825B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DAVID MORAL CIFUENTES</cp:lastModifiedBy>
  <cp:revision>6</cp:revision>
  <cp:lastPrinted>2015-08-28T10:17:00Z</cp:lastPrinted>
  <dcterms:created xsi:type="dcterms:W3CDTF">2024-01-11T09:28:00Z</dcterms:created>
  <dcterms:modified xsi:type="dcterms:W3CDTF">2024-03-13T17:15:00Z</dcterms:modified>
</cp:coreProperties>
</file>